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Pr="00BD04DE" w:rsidRDefault="00192E33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666077150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533CB9" w:rsidRPr="00533CB9">
        <w:rPr>
          <w:rFonts w:ascii="Tahoma" w:hAnsi="Tahoma" w:cs="Tahoma"/>
          <w:b/>
        </w:rPr>
        <w:t>Thurs</w:t>
      </w:r>
      <w:r w:rsidR="000F79C2" w:rsidRPr="00533CB9">
        <w:rPr>
          <w:rFonts w:ascii="Tahoma" w:hAnsi="Tahoma" w:cs="Tahoma"/>
          <w:b/>
        </w:rPr>
        <w:t>day</w:t>
      </w:r>
      <w:r w:rsidRPr="00BD04DE">
        <w:rPr>
          <w:rFonts w:ascii="Tahoma" w:hAnsi="Tahoma" w:cs="Tahoma"/>
          <w:b/>
        </w:rPr>
        <w:t xml:space="preserve">, </w:t>
      </w:r>
      <w:r w:rsidR="00533CB9">
        <w:rPr>
          <w:rFonts w:ascii="Tahoma" w:hAnsi="Tahoma" w:cs="Tahoma"/>
          <w:b/>
        </w:rPr>
        <w:t>1</w:t>
      </w:r>
      <w:r w:rsidR="000F79C2">
        <w:rPr>
          <w:rFonts w:ascii="Tahoma" w:hAnsi="Tahoma" w:cs="Tahoma"/>
          <w:b/>
        </w:rPr>
        <w:t>2</w:t>
      </w:r>
      <w:r w:rsidR="00533CB9" w:rsidRPr="00533CB9">
        <w:rPr>
          <w:rFonts w:ascii="Tahoma" w:hAnsi="Tahoma" w:cs="Tahoma"/>
          <w:b/>
          <w:vertAlign w:val="superscript"/>
        </w:rPr>
        <w:t>th</w:t>
      </w:r>
      <w:r w:rsidR="00533CB9">
        <w:rPr>
          <w:rFonts w:ascii="Tahoma" w:hAnsi="Tahoma" w:cs="Tahoma"/>
          <w:b/>
        </w:rPr>
        <w:t xml:space="preserve"> November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20</w:t>
      </w:r>
      <w:r w:rsidRPr="00BD04DE">
        <w:rPr>
          <w:rFonts w:ascii="Tahoma" w:hAnsi="Tahoma" w:cs="Tahoma"/>
          <w:b/>
        </w:rPr>
        <w:t xml:space="preserve"> at </w:t>
      </w:r>
      <w:r w:rsidR="00B2422E">
        <w:rPr>
          <w:rFonts w:ascii="Tahoma" w:hAnsi="Tahoma" w:cs="Tahoma"/>
          <w:b/>
        </w:rPr>
        <w:t>4</w:t>
      </w:r>
      <w:r w:rsidR="00150B03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822BA6" w:rsidRPr="00BD04DE">
        <w:rPr>
          <w:rFonts w:ascii="Tahoma" w:hAnsi="Tahoma" w:cs="Tahoma"/>
        </w:rPr>
        <w:t>Un-a</w:t>
      </w:r>
      <w:r w:rsidRPr="00BD04DE">
        <w:rPr>
          <w:rFonts w:ascii="Tahoma" w:hAnsi="Tahoma" w:cs="Tahoma"/>
        </w:rPr>
        <w:t>udited Financial Results of the Company for the Quarter ended 3</w:t>
      </w:r>
      <w:r w:rsidR="000F79C2">
        <w:rPr>
          <w:rFonts w:ascii="Tahoma" w:hAnsi="Tahoma" w:cs="Tahoma"/>
        </w:rPr>
        <w:t>0</w:t>
      </w:r>
      <w:r w:rsidR="000F79C2" w:rsidRPr="000F79C2">
        <w:rPr>
          <w:rFonts w:ascii="Tahoma" w:hAnsi="Tahoma" w:cs="Tahoma"/>
          <w:vertAlign w:val="superscript"/>
        </w:rPr>
        <w:t>th</w:t>
      </w:r>
      <w:r w:rsidR="000F79C2">
        <w:rPr>
          <w:rFonts w:ascii="Tahoma" w:hAnsi="Tahoma" w:cs="Tahoma"/>
        </w:rPr>
        <w:t xml:space="preserve"> </w:t>
      </w:r>
      <w:r w:rsidR="00533CB9">
        <w:rPr>
          <w:rFonts w:ascii="Tahoma" w:hAnsi="Tahoma" w:cs="Tahoma"/>
        </w:rPr>
        <w:t>September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20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BD04DE">
      <w:pPr>
        <w:jc w:val="right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533CB9">
        <w:rPr>
          <w:rFonts w:ascii="Tahoma" w:hAnsi="Tahoma" w:cs="Tahoma"/>
          <w:b/>
        </w:rPr>
        <w:t>30</w:t>
      </w:r>
      <w:r w:rsidR="001F7669" w:rsidRPr="00BD04DE">
        <w:rPr>
          <w:rFonts w:ascii="Tahoma" w:hAnsi="Tahoma" w:cs="Tahoma"/>
          <w:b/>
        </w:rPr>
        <w:t>.</w:t>
      </w:r>
      <w:r w:rsidR="00533CB9">
        <w:rPr>
          <w:rFonts w:ascii="Tahoma" w:hAnsi="Tahoma" w:cs="Tahoma"/>
          <w:b/>
        </w:rPr>
        <w:t>1</w:t>
      </w:r>
      <w:r w:rsidR="00B2422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20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</w:t>
      </w:r>
      <w:r w:rsidR="00BD04DE">
        <w:rPr>
          <w:rFonts w:ascii="Tahoma" w:hAnsi="Tahoma" w:cs="Tahoma"/>
          <w:b/>
        </w:rPr>
        <w:t xml:space="preserve"> 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  </w:t>
      </w:r>
      <w:proofErr w:type="gramStart"/>
      <w:r w:rsidRPr="00BD04DE">
        <w:rPr>
          <w:rFonts w:ascii="Tahoma" w:hAnsi="Tahoma" w:cs="Tahoma"/>
          <w:b/>
        </w:rPr>
        <w:t>Sd</w:t>
      </w:r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r w:rsidR="00BD04DE">
        <w:rPr>
          <w:rFonts w:ascii="Tahoma" w:hAnsi="Tahoma" w:cs="Tahoma"/>
          <w:b/>
        </w:rPr>
        <w:t>Amarnath Tripathy</w:t>
      </w:r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BD04DE">
        <w:rPr>
          <w:rFonts w:ascii="Tahoma" w:hAnsi="Tahoma" w:cs="Tahoma"/>
          <w:b/>
        </w:rPr>
        <w:t xml:space="preserve">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</w:t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61CFF"/>
    <w:rsid w:val="0008715D"/>
    <w:rsid w:val="000C5172"/>
    <w:rsid w:val="000F79C2"/>
    <w:rsid w:val="00150B03"/>
    <w:rsid w:val="00161CFB"/>
    <w:rsid w:val="00192E33"/>
    <w:rsid w:val="001C44FD"/>
    <w:rsid w:val="001F7669"/>
    <w:rsid w:val="003B505C"/>
    <w:rsid w:val="004300C8"/>
    <w:rsid w:val="004904EA"/>
    <w:rsid w:val="00533CB9"/>
    <w:rsid w:val="005415C0"/>
    <w:rsid w:val="00542E10"/>
    <w:rsid w:val="006F58B7"/>
    <w:rsid w:val="0072324C"/>
    <w:rsid w:val="00741244"/>
    <w:rsid w:val="007D6474"/>
    <w:rsid w:val="00822BA6"/>
    <w:rsid w:val="00837DA0"/>
    <w:rsid w:val="00843D11"/>
    <w:rsid w:val="00B2422E"/>
    <w:rsid w:val="00BD04DE"/>
    <w:rsid w:val="00BF3D61"/>
    <w:rsid w:val="00E33010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User</cp:lastModifiedBy>
  <cp:revision>50</cp:revision>
  <dcterms:created xsi:type="dcterms:W3CDTF">2019-06-26T04:17:00Z</dcterms:created>
  <dcterms:modified xsi:type="dcterms:W3CDTF">2020-11-05T04:56:00Z</dcterms:modified>
</cp:coreProperties>
</file>